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21596" w14:textId="77777777" w:rsidR="006D4596" w:rsidRPr="00703AFC" w:rsidRDefault="00241D0B" w:rsidP="00703AFC">
      <w:pPr>
        <w:spacing w:after="0" w:line="20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 w:rsidRPr="00703AFC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drawing>
          <wp:inline distT="0" distB="0" distL="0" distR="0" wp14:anchorId="23CD8D9A" wp14:editId="1FBE14E1">
            <wp:extent cx="419100" cy="533400"/>
            <wp:effectExtent l="0" t="0" r="0" b="0"/>
            <wp:docPr id="1" name="Рисунок 1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419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2EB12" w14:textId="77777777" w:rsidR="006D4596" w:rsidRPr="00703AFC" w:rsidRDefault="00241D0B" w:rsidP="00703AFC">
      <w:pPr>
        <w:keepNext/>
        <w:spacing w:after="0" w:line="20" w:lineRule="atLeast"/>
        <w:jc w:val="center"/>
        <w:outlineLvl w:val="0"/>
        <w:rPr>
          <w:rFonts w:ascii="Times New Roman" w:eastAsia="Times New Roman" w:hAnsi="Times New Roman"/>
          <w:b/>
          <w:caps/>
          <w:color w:val="000000"/>
          <w:sz w:val="28"/>
          <w:szCs w:val="28"/>
          <w:lang w:val="uk-UA" w:eastAsia="ru-RU"/>
        </w:rPr>
      </w:pPr>
      <w:r w:rsidRPr="00703AFC">
        <w:rPr>
          <w:rFonts w:ascii="Times New Roman" w:eastAsia="Times New Roman" w:hAnsi="Times New Roman"/>
          <w:b/>
          <w:caps/>
          <w:color w:val="000000"/>
          <w:sz w:val="28"/>
          <w:szCs w:val="28"/>
          <w:lang w:val="uk-UA" w:eastAsia="ru-RU"/>
        </w:rPr>
        <w:t>Україна</w:t>
      </w:r>
    </w:p>
    <w:p w14:paraId="3510C145" w14:textId="77777777" w:rsidR="006D4596" w:rsidRPr="00703AFC" w:rsidRDefault="00241D0B" w:rsidP="00703AFC">
      <w:pPr>
        <w:keepNext/>
        <w:spacing w:after="0" w:line="20" w:lineRule="atLeast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703A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СНОВСЬКА МІСЬКА РАДА </w:t>
      </w:r>
    </w:p>
    <w:p w14:paraId="5ED34297" w14:textId="77777777" w:rsidR="006D4596" w:rsidRPr="00703AFC" w:rsidRDefault="00241D0B" w:rsidP="00703AFC">
      <w:pPr>
        <w:spacing w:after="0" w:line="20" w:lineRule="atLeast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703A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КОРЮКІВСЬКОГО РАЙОНУ ЧЕРНІГІВСЬКОЇ ОБЛАСТІ</w:t>
      </w:r>
    </w:p>
    <w:p w14:paraId="69AE827B" w14:textId="77777777" w:rsidR="006D4596" w:rsidRPr="00703AFC" w:rsidRDefault="006D4596" w:rsidP="00703AFC">
      <w:pPr>
        <w:spacing w:after="0" w:line="20" w:lineRule="atLeast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66D08A8A" w14:textId="4BC09719" w:rsidR="006D4596" w:rsidRPr="00703AFC" w:rsidRDefault="00356769" w:rsidP="00703AFC">
      <w:pPr>
        <w:spacing w:after="0" w:line="20" w:lineRule="atLeast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703A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Сорок шоста сесія восьмого скликання</w:t>
      </w:r>
    </w:p>
    <w:p w14:paraId="695FB283" w14:textId="77777777" w:rsidR="006D4596" w:rsidRPr="00703AFC" w:rsidRDefault="006D4596" w:rsidP="00703AFC">
      <w:pPr>
        <w:spacing w:after="0" w:line="20" w:lineRule="atLeast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17503863" w14:textId="77777777" w:rsidR="006D4596" w:rsidRPr="00703AFC" w:rsidRDefault="00241D0B" w:rsidP="00703AFC">
      <w:pPr>
        <w:keepNext/>
        <w:spacing w:after="0" w:line="20" w:lineRule="atLeast"/>
        <w:jc w:val="center"/>
        <w:outlineLvl w:val="1"/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</w:pPr>
      <w:r w:rsidRPr="00703AFC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ПРОЄКТ РІШЕННЯ</w:t>
      </w:r>
    </w:p>
    <w:p w14:paraId="2FEFD709" w14:textId="77777777" w:rsidR="00703AFC" w:rsidRPr="00703AFC" w:rsidRDefault="00703AFC" w:rsidP="00703AFC">
      <w:pPr>
        <w:spacing w:after="0" w:line="20" w:lineRule="atLeas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E0CCC94" w14:textId="4F8F4FED" w:rsidR="006D4596" w:rsidRPr="00703AFC" w:rsidRDefault="00703AFC" w:rsidP="00703AFC">
      <w:pPr>
        <w:spacing w:after="0" w:line="20" w:lineRule="atLeast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703AFC">
        <w:rPr>
          <w:rFonts w:ascii="Times New Roman" w:eastAsia="Times New Roman" w:hAnsi="Times New Roman"/>
          <w:sz w:val="28"/>
          <w:szCs w:val="28"/>
          <w:lang w:val="uk-UA" w:eastAsia="ru-RU"/>
        </w:rPr>
        <w:t>__</w:t>
      </w:r>
      <w:r w:rsidR="00356769" w:rsidRPr="00703A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_</w:t>
      </w:r>
      <w:r w:rsidRPr="00703A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______2025 року               </w:t>
      </w:r>
      <w:r w:rsidR="00356769" w:rsidRPr="00703A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  м. Сновськ                                      № </w:t>
      </w:r>
      <w:r w:rsidRPr="00703A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_-46</w:t>
      </w:r>
      <w:r w:rsidR="00356769" w:rsidRPr="00703AF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VIІI</w:t>
      </w:r>
    </w:p>
    <w:p w14:paraId="2C112A33" w14:textId="77777777" w:rsidR="006D4596" w:rsidRPr="00703AFC" w:rsidRDefault="006D4596" w:rsidP="00703AFC">
      <w:pPr>
        <w:spacing w:after="0" w:line="20" w:lineRule="atLeast"/>
        <w:rPr>
          <w:rFonts w:ascii="Times New Roman" w:hAnsi="Times New Roman"/>
          <w:b/>
          <w:bCs/>
          <w:i/>
          <w:color w:val="000000"/>
          <w:sz w:val="28"/>
          <w:szCs w:val="28"/>
          <w:lang w:val="uk-UA"/>
        </w:rPr>
      </w:pPr>
    </w:p>
    <w:p w14:paraId="3F6EEB1C" w14:textId="77777777" w:rsidR="00306B66" w:rsidRPr="00703AFC" w:rsidRDefault="00356769" w:rsidP="00703AFC">
      <w:pPr>
        <w:spacing w:after="0" w:line="20" w:lineRule="atLeast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703AFC">
        <w:rPr>
          <w:rFonts w:ascii="Times New Roman" w:hAnsi="Times New Roman"/>
          <w:b/>
          <w:sz w:val="28"/>
          <w:szCs w:val="28"/>
          <w:lang w:val="uk-UA"/>
        </w:rPr>
        <w:t>Про здійснення</w:t>
      </w:r>
      <w:r w:rsidR="00306B66" w:rsidRPr="00703AF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1D0B" w:rsidRPr="00703AFC">
        <w:rPr>
          <w:rFonts w:ascii="Times New Roman" w:hAnsi="Times New Roman"/>
          <w:b/>
          <w:sz w:val="28"/>
          <w:szCs w:val="28"/>
          <w:lang w:val="uk-UA"/>
        </w:rPr>
        <w:t xml:space="preserve">повноважень </w:t>
      </w:r>
    </w:p>
    <w:p w14:paraId="4939E782" w14:textId="77777777" w:rsidR="00306B66" w:rsidRPr="00703AFC" w:rsidRDefault="00241D0B" w:rsidP="00703AFC">
      <w:pPr>
        <w:spacing w:after="0" w:line="20" w:lineRule="atLeast"/>
        <w:rPr>
          <w:rFonts w:ascii="Times New Roman" w:hAnsi="Times New Roman"/>
          <w:b/>
          <w:sz w:val="28"/>
          <w:szCs w:val="28"/>
          <w:lang w:val="uk-UA"/>
        </w:rPr>
      </w:pPr>
      <w:r w:rsidRPr="00703AFC">
        <w:rPr>
          <w:rFonts w:ascii="Times New Roman" w:hAnsi="Times New Roman"/>
          <w:b/>
          <w:sz w:val="28"/>
          <w:szCs w:val="28"/>
          <w:lang w:val="uk-UA"/>
        </w:rPr>
        <w:t>у сфері державної реєстрації</w:t>
      </w:r>
    </w:p>
    <w:p w14:paraId="166C56F4" w14:textId="4D7337AC" w:rsidR="006D4596" w:rsidRPr="00703AFC" w:rsidRDefault="00241D0B" w:rsidP="00703AFC">
      <w:pPr>
        <w:spacing w:after="0" w:line="20" w:lineRule="atLeast"/>
        <w:rPr>
          <w:rFonts w:ascii="Times New Roman" w:hAnsi="Times New Roman"/>
          <w:b/>
          <w:sz w:val="28"/>
          <w:szCs w:val="28"/>
          <w:lang w:val="uk-UA"/>
        </w:rPr>
      </w:pPr>
      <w:r w:rsidRPr="00703AFC">
        <w:rPr>
          <w:rFonts w:ascii="Times New Roman" w:hAnsi="Times New Roman"/>
          <w:b/>
          <w:sz w:val="28"/>
          <w:szCs w:val="28"/>
          <w:lang w:val="uk-UA"/>
        </w:rPr>
        <w:t xml:space="preserve">актів цивільного стану </w:t>
      </w:r>
    </w:p>
    <w:bookmarkEnd w:id="0"/>
    <w:p w14:paraId="2F385F5B" w14:textId="77777777" w:rsidR="006D4596" w:rsidRPr="00703AFC" w:rsidRDefault="006D4596" w:rsidP="00703AFC">
      <w:pPr>
        <w:shd w:val="clear" w:color="auto" w:fill="FFFFFF"/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B3A2EA8" w14:textId="6DC8BFE6" w:rsidR="00720648" w:rsidRPr="00703AFC" w:rsidRDefault="00241D0B" w:rsidP="00703AFC">
      <w:pPr>
        <w:widowControl w:val="0"/>
        <w:shd w:val="clear" w:color="auto" w:fill="FFFFFF"/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03AFC">
        <w:rPr>
          <w:rFonts w:ascii="Times New Roman" w:eastAsia="Times New Roman" w:hAnsi="Times New Roman"/>
          <w:sz w:val="28"/>
          <w:szCs w:val="28"/>
          <w:lang w:val="uk-UA"/>
        </w:rPr>
        <w:t xml:space="preserve">З метою покращення якості надання адміністративних послуг, для можливості отримання найбільш поширених адміністративних  послуг; </w:t>
      </w:r>
      <w:r w:rsidR="00703AFC" w:rsidRPr="00703AFC">
        <w:rPr>
          <w:rFonts w:ascii="Times New Roman" w:hAnsi="Times New Roman"/>
          <w:sz w:val="28"/>
          <w:szCs w:val="28"/>
          <w:lang w:val="uk-UA"/>
        </w:rPr>
        <w:t>у зв’язку з кадровими змінами</w:t>
      </w:r>
      <w:r w:rsidR="00703AFC" w:rsidRPr="00703AFC">
        <w:rPr>
          <w:rFonts w:ascii="Times New Roman" w:hAnsi="Times New Roman"/>
          <w:sz w:val="28"/>
          <w:szCs w:val="28"/>
          <w:lang w:val="uk-UA"/>
        </w:rPr>
        <w:t xml:space="preserve"> в міській раді; </w:t>
      </w:r>
      <w:r w:rsidR="00703AFC" w:rsidRPr="00703AF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03AFC">
        <w:rPr>
          <w:rFonts w:ascii="Times New Roman" w:eastAsia="Times New Roman" w:hAnsi="Times New Roman"/>
          <w:sz w:val="28"/>
          <w:szCs w:val="28"/>
          <w:lang w:val="uk-UA"/>
        </w:rPr>
        <w:t>відповідно до</w:t>
      </w:r>
      <w:r w:rsidR="00703AFC" w:rsidRPr="00703AFC">
        <w:rPr>
          <w:rFonts w:ascii="Times New Roman" w:eastAsia="Times New Roman" w:hAnsi="Times New Roman"/>
          <w:sz w:val="28"/>
          <w:szCs w:val="28"/>
          <w:lang w:val="uk-UA"/>
        </w:rPr>
        <w:t xml:space="preserve"> статті 26,</w:t>
      </w:r>
      <w:r w:rsidRPr="00703AF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703AFC">
        <w:rPr>
          <w:rFonts w:ascii="Times New Roman" w:hAnsi="Times New Roman"/>
          <w:sz w:val="28"/>
          <w:szCs w:val="28"/>
          <w:lang w:val="uk-UA"/>
        </w:rPr>
        <w:t xml:space="preserve">підпункту 5 пункту «б» частини 1 ст.38 Закону України «Про місцеве самоврядування в Україні», статті 4 та частини 2 статті 6 Закону України «Про державну реєстрацію актів цивільного стану»,  пунктів 3.2, 3.3, 3.6, 4.2.3, 4.3, 5.4, 5.5, 5.6 Порядку ведення обліку і звітності про використання бланків свідоцтв про державну реєстрацію актів цивільного стану, а також їх зберігання, затвердженого наказом Міністерства юстиції України від 29.10.2012 року № 1578/5, зареєстрованим в Міністерстві юстиції України 02.11.2012 року за № 1845/22157; </w:t>
      </w:r>
      <w:r w:rsidR="00720648" w:rsidRPr="00703AFC">
        <w:rPr>
          <w:rFonts w:ascii="Times New Roman" w:eastAsia="Times New Roman" w:hAnsi="Times New Roman"/>
          <w:sz w:val="28"/>
          <w:szCs w:val="28"/>
          <w:lang w:val="uk-UA"/>
        </w:rPr>
        <w:t>за рекомендацією постійної комісії міської ради з питань законності, освіти, культури, охорони здоров’я, соціального захисту населення, молоді, спорту, депутатської діяльності та етики, у справах ветеранів війни та членів їх сімей</w:t>
      </w:r>
    </w:p>
    <w:p w14:paraId="221CB202" w14:textId="77777777" w:rsidR="00720648" w:rsidRPr="00703AFC" w:rsidRDefault="00720648" w:rsidP="00703AFC">
      <w:pPr>
        <w:widowControl w:val="0"/>
        <w:shd w:val="clear" w:color="auto" w:fill="FFFFFF"/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03AFC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міська рада вирішила:   </w:t>
      </w:r>
    </w:p>
    <w:p w14:paraId="1F259EF4" w14:textId="2A65B76A" w:rsidR="006D4596" w:rsidRPr="00703AFC" w:rsidRDefault="006D4596" w:rsidP="00703AFC">
      <w:pPr>
        <w:shd w:val="clear" w:color="auto" w:fill="FFFFFF"/>
        <w:spacing w:after="0" w:line="20" w:lineRule="atLeast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C6BA3C9" w14:textId="77777777" w:rsidR="006D4596" w:rsidRPr="00703AFC" w:rsidRDefault="006D4596" w:rsidP="00703AFC">
      <w:pPr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8771EED" w14:textId="682A2664" w:rsidR="006D4596" w:rsidRPr="00703AFC" w:rsidRDefault="003A52D1" w:rsidP="00703AFC">
      <w:pPr>
        <w:spacing w:after="0" w:line="2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703AFC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56769" w:rsidRPr="00703AFC">
        <w:rPr>
          <w:rFonts w:ascii="Times New Roman" w:hAnsi="Times New Roman"/>
          <w:sz w:val="28"/>
          <w:szCs w:val="28"/>
          <w:lang w:val="uk-UA"/>
        </w:rPr>
        <w:t>Покласти відповідальність за проведення  державної реєстрації актів цивільного стану про народження фізичної особи та її походження, шлюбу, смерті в межах Сновської</w:t>
      </w:r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 територіальної громади, до складу якої входять села: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Безуглівка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Великий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Щимель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Гвоздиківка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Гірськ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Глибокий Ріг,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Гута-Студенецька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Єліне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Єнькова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 Рудня,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Жовідь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Журавок, Загребельна Слобода, Займище, Заріччя,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Іванівка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Камка,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Клюси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Крестопівщина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Куропіївка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Кучинівка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Липівка, Лосєва Слобода, Лука,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Лютівка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Михайлівка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Мишине, Млинок,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Низківка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Нові Боровичі, Нові Млини, Петрівка, Піщанка,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Пльохів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Попільня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Привільне,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Радвине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Рогізки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Руда, Сальне, Селище, Слава,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Смяч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Сновськ,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Сновське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Софіївка, Стара Рудня, Старі Боровичі, Суничне, Тихоновичі,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Тур’я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Філонівка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Хотуничі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Хрінівка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Чепелів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Шкробове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,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Щокоть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703AFC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- </w:t>
      </w:r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на посадову особу виконавчого органу Сновської міської ради – </w:t>
      </w:r>
      <w:bookmarkStart w:id="1" w:name="_Hlk216193634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заступника начальника відділу ЦНАП, завідувача сектору ведення реєстру територіальної громади та вдачі довідок-адміністратора </w:t>
      </w:r>
      <w:proofErr w:type="spellStart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>Реуту</w:t>
      </w:r>
      <w:proofErr w:type="spellEnd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 Юлію В’ячеславівну</w:t>
      </w:r>
      <w:bookmarkEnd w:id="1"/>
      <w:r w:rsidR="00356769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.  </w:t>
      </w:r>
    </w:p>
    <w:p w14:paraId="2CEA39D3" w14:textId="77777777" w:rsidR="006D4596" w:rsidRPr="00703AFC" w:rsidRDefault="006D4596" w:rsidP="00703AFC">
      <w:pPr>
        <w:spacing w:after="0" w:line="20" w:lineRule="atLeast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6DA3D12" w14:textId="0796A541" w:rsidR="006D4596" w:rsidRPr="00703AFC" w:rsidRDefault="003A52D1" w:rsidP="00703AFC">
      <w:pPr>
        <w:spacing w:after="0" w:line="2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703AFC">
        <w:rPr>
          <w:rFonts w:ascii="Times New Roman" w:hAnsi="Times New Roman"/>
          <w:sz w:val="28"/>
          <w:szCs w:val="28"/>
          <w:lang w:val="uk-UA"/>
        </w:rPr>
        <w:t>2.</w:t>
      </w:r>
      <w:r w:rsidR="00921BDC" w:rsidRPr="00703AF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1D0B" w:rsidRPr="00703AFC">
        <w:rPr>
          <w:rFonts w:ascii="Times New Roman" w:hAnsi="Times New Roman"/>
          <w:sz w:val="28"/>
          <w:szCs w:val="28"/>
          <w:lang w:val="uk-UA"/>
        </w:rPr>
        <w:t xml:space="preserve">Покласти відповідальність </w:t>
      </w:r>
      <w:r w:rsidR="00241D0B"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на посадову особу виконавчого органу Сновської міської ради – </w:t>
      </w:r>
      <w:r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заступника начальника відділу ЦНАП, завідувача сектору ведення реєстру територіальної громади та вдачі довідок-адміністратора </w:t>
      </w:r>
      <w:proofErr w:type="spellStart"/>
      <w:r w:rsidRPr="00703AFC">
        <w:rPr>
          <w:rFonts w:ascii="Times New Roman" w:hAnsi="Times New Roman"/>
          <w:color w:val="000000"/>
          <w:sz w:val="28"/>
          <w:szCs w:val="28"/>
          <w:lang w:val="uk-UA"/>
        </w:rPr>
        <w:t>Реуту</w:t>
      </w:r>
      <w:proofErr w:type="spellEnd"/>
      <w:r w:rsidRPr="00703AFC">
        <w:rPr>
          <w:rFonts w:ascii="Times New Roman" w:hAnsi="Times New Roman"/>
          <w:color w:val="000000"/>
          <w:sz w:val="28"/>
          <w:szCs w:val="28"/>
          <w:lang w:val="uk-UA"/>
        </w:rPr>
        <w:t xml:space="preserve"> Юлію В’ячеславівну</w:t>
      </w:r>
      <w:r w:rsidR="00241D0B" w:rsidRPr="00703AFC">
        <w:rPr>
          <w:rFonts w:ascii="Times New Roman" w:hAnsi="Times New Roman"/>
          <w:sz w:val="28"/>
          <w:szCs w:val="28"/>
          <w:lang w:val="uk-UA"/>
        </w:rPr>
        <w:t xml:space="preserve"> за вчинення наступних дій:</w:t>
      </w:r>
    </w:p>
    <w:p w14:paraId="3D65C3EA" w14:textId="5A08158A" w:rsidR="006D4596" w:rsidRPr="00703AFC" w:rsidRDefault="00241D0B" w:rsidP="00703AFC">
      <w:pPr>
        <w:pStyle w:val="afa"/>
        <w:numPr>
          <w:ilvl w:val="0"/>
          <w:numId w:val="1"/>
        </w:numPr>
        <w:spacing w:line="20" w:lineRule="atLeast"/>
        <w:rPr>
          <w:color w:val="000000"/>
          <w:sz w:val="28"/>
          <w:szCs w:val="28"/>
        </w:rPr>
      </w:pPr>
      <w:r w:rsidRPr="00703AFC">
        <w:rPr>
          <w:sz w:val="28"/>
          <w:szCs w:val="28"/>
        </w:rPr>
        <w:t>зберігання, ведення належного обліку, використання бланків свідоцтв про державну реєстрацію актів цивільного стану</w:t>
      </w:r>
      <w:r w:rsidR="00703AFC" w:rsidRPr="00703AFC">
        <w:rPr>
          <w:color w:val="000000"/>
          <w:sz w:val="28"/>
          <w:szCs w:val="28"/>
        </w:rPr>
        <w:t>;</w:t>
      </w:r>
      <w:r w:rsidRPr="00703AFC">
        <w:rPr>
          <w:color w:val="000000"/>
          <w:sz w:val="28"/>
          <w:szCs w:val="28"/>
        </w:rPr>
        <w:t xml:space="preserve"> </w:t>
      </w:r>
    </w:p>
    <w:p w14:paraId="0419C2D3" w14:textId="68140A76" w:rsidR="006D4596" w:rsidRPr="00703AFC" w:rsidRDefault="00241D0B" w:rsidP="00703AFC">
      <w:pPr>
        <w:pStyle w:val="afa"/>
        <w:numPr>
          <w:ilvl w:val="0"/>
          <w:numId w:val="1"/>
        </w:numPr>
        <w:spacing w:line="20" w:lineRule="atLeast"/>
        <w:rPr>
          <w:color w:val="000000"/>
          <w:sz w:val="28"/>
          <w:szCs w:val="28"/>
        </w:rPr>
      </w:pPr>
      <w:r w:rsidRPr="00703AFC">
        <w:rPr>
          <w:color w:val="000000"/>
          <w:sz w:val="28"/>
          <w:szCs w:val="28"/>
        </w:rPr>
        <w:t>подання у встановленому законодавством порядку та строки до відповідного відділу державної реєстрації актів цивільного стану звітів та передбаченої законодавством інформації про державну реєстрацію актів цивільного стану</w:t>
      </w:r>
      <w:r w:rsidR="00921BDC" w:rsidRPr="00703AFC">
        <w:rPr>
          <w:color w:val="000000"/>
          <w:sz w:val="28"/>
          <w:szCs w:val="28"/>
        </w:rPr>
        <w:t>;</w:t>
      </w:r>
      <w:r w:rsidRPr="00703AFC">
        <w:rPr>
          <w:color w:val="000000"/>
          <w:sz w:val="28"/>
          <w:szCs w:val="28"/>
        </w:rPr>
        <w:t xml:space="preserve"> </w:t>
      </w:r>
    </w:p>
    <w:p w14:paraId="6B53D1D2" w14:textId="77777777" w:rsidR="006D4596" w:rsidRPr="00703AFC" w:rsidRDefault="00241D0B" w:rsidP="00703AFC">
      <w:pPr>
        <w:pStyle w:val="afa"/>
        <w:numPr>
          <w:ilvl w:val="0"/>
          <w:numId w:val="1"/>
        </w:numPr>
        <w:spacing w:line="20" w:lineRule="atLeast"/>
        <w:rPr>
          <w:color w:val="000000"/>
          <w:sz w:val="28"/>
          <w:szCs w:val="28"/>
        </w:rPr>
      </w:pPr>
      <w:r w:rsidRPr="00703AFC">
        <w:rPr>
          <w:color w:val="000000"/>
          <w:sz w:val="28"/>
          <w:szCs w:val="28"/>
        </w:rPr>
        <w:t xml:space="preserve">за дотримання єдиної нумерації окремо по видах актових записів цивільного стану на паперових носіях та в електронному вигляді за допомогою Державного реєстру актів цивільного стану громадян; </w:t>
      </w:r>
    </w:p>
    <w:p w14:paraId="09A555D6" w14:textId="77777777" w:rsidR="006D4596" w:rsidRPr="00703AFC" w:rsidRDefault="00241D0B" w:rsidP="00703AFC">
      <w:pPr>
        <w:pStyle w:val="afa"/>
        <w:numPr>
          <w:ilvl w:val="0"/>
          <w:numId w:val="1"/>
        </w:numPr>
        <w:spacing w:line="20" w:lineRule="atLeast"/>
        <w:rPr>
          <w:color w:val="000000"/>
          <w:sz w:val="28"/>
          <w:szCs w:val="28"/>
        </w:rPr>
      </w:pPr>
      <w:r w:rsidRPr="00703AFC">
        <w:rPr>
          <w:color w:val="000000"/>
          <w:sz w:val="28"/>
          <w:szCs w:val="28"/>
        </w:rPr>
        <w:t xml:space="preserve">за використання гербової печатки; </w:t>
      </w:r>
    </w:p>
    <w:p w14:paraId="26DA9FA0" w14:textId="6A4B7E0F" w:rsidR="006D4596" w:rsidRPr="00703AFC" w:rsidRDefault="00241D0B" w:rsidP="00703AFC">
      <w:pPr>
        <w:pStyle w:val="afa"/>
        <w:numPr>
          <w:ilvl w:val="0"/>
          <w:numId w:val="1"/>
        </w:numPr>
        <w:spacing w:line="20" w:lineRule="atLeast"/>
        <w:rPr>
          <w:color w:val="000000"/>
          <w:sz w:val="28"/>
          <w:szCs w:val="28"/>
        </w:rPr>
      </w:pPr>
      <w:r w:rsidRPr="00703AFC">
        <w:rPr>
          <w:color w:val="000000"/>
          <w:sz w:val="28"/>
          <w:szCs w:val="28"/>
        </w:rPr>
        <w:t xml:space="preserve">за ведення з дотриманням вимог чинного законодавства </w:t>
      </w:r>
      <w:r w:rsidR="00921BDC" w:rsidRPr="00703AFC">
        <w:rPr>
          <w:color w:val="000000"/>
          <w:sz w:val="28"/>
          <w:szCs w:val="28"/>
        </w:rPr>
        <w:t>Д</w:t>
      </w:r>
      <w:r w:rsidRPr="00703AFC">
        <w:rPr>
          <w:color w:val="000000"/>
          <w:sz w:val="28"/>
          <w:szCs w:val="28"/>
        </w:rPr>
        <w:t>ержавного реєстру актів цивільного стану громадян.</w:t>
      </w:r>
    </w:p>
    <w:p w14:paraId="77CC0076" w14:textId="77777777" w:rsidR="006D4596" w:rsidRPr="00703AFC" w:rsidRDefault="006D4596" w:rsidP="00703AFC">
      <w:pPr>
        <w:spacing w:after="0" w:line="20" w:lineRule="atLeast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2D6C81F2" w14:textId="42FBCD5D" w:rsidR="006D4596" w:rsidRPr="00703AFC" w:rsidRDefault="00720648" w:rsidP="00703AFC">
      <w:pPr>
        <w:spacing w:after="0" w:line="20" w:lineRule="atLeast"/>
        <w:jc w:val="both"/>
        <w:rPr>
          <w:rFonts w:ascii="Times New Roman" w:hAnsi="Times New Roman"/>
          <w:bCs/>
          <w:iCs/>
          <w:color w:val="000000"/>
          <w:sz w:val="28"/>
          <w:szCs w:val="28"/>
          <w:lang w:val="uk-UA"/>
        </w:rPr>
      </w:pPr>
      <w:r w:rsidRPr="00703AFC">
        <w:rPr>
          <w:rFonts w:ascii="Times New Roman" w:hAnsi="Times New Roman"/>
          <w:bCs/>
          <w:iCs/>
          <w:color w:val="000000"/>
          <w:sz w:val="28"/>
          <w:szCs w:val="28"/>
          <w:lang w:val="uk-UA"/>
        </w:rPr>
        <w:t>3.</w:t>
      </w:r>
      <w:r w:rsidRPr="00703AFC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 </w:t>
      </w:r>
      <w:r w:rsidRPr="00703AFC">
        <w:rPr>
          <w:rFonts w:ascii="Times New Roman" w:hAnsi="Times New Roman"/>
          <w:bCs/>
          <w:iCs/>
          <w:color w:val="000000"/>
          <w:sz w:val="28"/>
          <w:szCs w:val="28"/>
          <w:lang w:val="uk-UA"/>
        </w:rPr>
        <w:t>Вважати таким, що втратило чинність</w:t>
      </w:r>
      <w:r w:rsidRPr="00703AFC">
        <w:rPr>
          <w:rFonts w:ascii="Times New Roman" w:hAnsi="Times New Roman"/>
          <w:sz w:val="28"/>
          <w:szCs w:val="28"/>
          <w:lang w:val="uk-UA"/>
        </w:rPr>
        <w:t xml:space="preserve"> рішення Сновської міської ради від 19 травня 2023 року № 13-23/VIІI</w:t>
      </w:r>
      <w:r w:rsidR="00306B66" w:rsidRPr="00703AFC">
        <w:rPr>
          <w:rFonts w:ascii="Times New Roman" w:hAnsi="Times New Roman"/>
          <w:sz w:val="28"/>
          <w:szCs w:val="28"/>
          <w:lang w:val="uk-UA"/>
        </w:rPr>
        <w:t>(зі змінами)</w:t>
      </w:r>
      <w:r w:rsidR="00306B66" w:rsidRPr="00703AFC">
        <w:rPr>
          <w:sz w:val="28"/>
          <w:szCs w:val="28"/>
          <w:lang w:val="uk-UA"/>
        </w:rPr>
        <w:t xml:space="preserve"> </w:t>
      </w:r>
      <w:r w:rsidR="00764648" w:rsidRPr="00703AFC">
        <w:rPr>
          <w:rFonts w:ascii="Times New Roman" w:hAnsi="Times New Roman"/>
          <w:bCs/>
          <w:iCs/>
          <w:color w:val="000000"/>
          <w:sz w:val="28"/>
          <w:szCs w:val="28"/>
          <w:lang w:val="uk-UA"/>
        </w:rPr>
        <w:t>«Про здійснення повноважень у сфері державної реєстрації актів цивільного стану»</w:t>
      </w:r>
      <w:r w:rsidR="00703AFC" w:rsidRPr="00703AFC">
        <w:rPr>
          <w:rFonts w:ascii="Times New Roman" w:hAnsi="Times New Roman"/>
          <w:bCs/>
          <w:iCs/>
          <w:color w:val="000000"/>
          <w:sz w:val="28"/>
          <w:szCs w:val="28"/>
          <w:lang w:val="uk-UA"/>
        </w:rPr>
        <w:t>.</w:t>
      </w:r>
    </w:p>
    <w:p w14:paraId="032F271A" w14:textId="77777777" w:rsidR="00703AFC" w:rsidRPr="00703AFC" w:rsidRDefault="00703AFC" w:rsidP="00703AFC">
      <w:pPr>
        <w:spacing w:after="0" w:line="20" w:lineRule="atLeast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</w:p>
    <w:p w14:paraId="2F4255B5" w14:textId="41E07444" w:rsidR="00720648" w:rsidRPr="00703AFC" w:rsidRDefault="00720648" w:rsidP="00703AFC">
      <w:pPr>
        <w:widowControl w:val="0"/>
        <w:shd w:val="clear" w:color="auto" w:fill="FFFFFF"/>
        <w:spacing w:after="0" w:line="20" w:lineRule="atLeast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03AFC">
        <w:rPr>
          <w:rFonts w:ascii="Times New Roman" w:eastAsia="Times New Roman" w:hAnsi="Times New Roman"/>
          <w:sz w:val="28"/>
          <w:szCs w:val="28"/>
          <w:lang w:val="uk-UA"/>
        </w:rPr>
        <w:t>4.  Контроль  за  виконанням  цього  рішення  покласти  на  начальника  відділу «Центр надання адміністративних послуг» Н.</w:t>
      </w:r>
      <w:proofErr w:type="spellStart"/>
      <w:r w:rsidRPr="00703AFC">
        <w:rPr>
          <w:rFonts w:ascii="Times New Roman" w:eastAsia="Times New Roman" w:hAnsi="Times New Roman"/>
          <w:sz w:val="28"/>
          <w:szCs w:val="28"/>
          <w:lang w:val="uk-UA"/>
        </w:rPr>
        <w:t>Лахадинову</w:t>
      </w:r>
      <w:proofErr w:type="spellEnd"/>
      <w:r w:rsidRPr="00703AFC">
        <w:rPr>
          <w:rFonts w:ascii="Times New Roman" w:eastAsia="Times New Roman" w:hAnsi="Times New Roman"/>
          <w:sz w:val="28"/>
          <w:szCs w:val="28"/>
          <w:lang w:val="uk-UA"/>
        </w:rPr>
        <w:t xml:space="preserve"> та на постійну комісію міської ради з питань законності, освіти, культури, охорони здоров’я, соціального захисту населення, молоді, спорту, депутатської діяльності та етики, у справах ветеранів війни та членів їх сімей (голова І.Батюк).</w:t>
      </w:r>
    </w:p>
    <w:p w14:paraId="2C6199A7" w14:textId="77777777" w:rsidR="00720648" w:rsidRPr="00703AFC" w:rsidRDefault="00720648" w:rsidP="00703AFC">
      <w:pPr>
        <w:spacing w:after="0" w:line="20" w:lineRule="atLeast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</w:p>
    <w:p w14:paraId="36C1F715" w14:textId="77777777" w:rsidR="006D4596" w:rsidRPr="00703AFC" w:rsidRDefault="006D4596" w:rsidP="00703AFC">
      <w:pPr>
        <w:spacing w:after="0" w:line="20" w:lineRule="atLeast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</w:p>
    <w:p w14:paraId="4A30B61F" w14:textId="77777777" w:rsidR="006D4596" w:rsidRPr="00703AFC" w:rsidRDefault="00241D0B" w:rsidP="00703AFC">
      <w:pPr>
        <w:shd w:val="clear" w:color="auto" w:fill="FFFFFF"/>
        <w:spacing w:after="0" w:line="20" w:lineRule="atLeast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703AFC">
        <w:rPr>
          <w:rFonts w:ascii="Times New Roman" w:hAnsi="Times New Roman"/>
          <w:color w:val="000000"/>
          <w:sz w:val="28"/>
          <w:szCs w:val="28"/>
          <w:lang w:val="uk-UA"/>
        </w:rPr>
        <w:t>Міський голова                                                           Олександр МЕДВЕДЬОВ</w:t>
      </w:r>
    </w:p>
    <w:p w14:paraId="49C7A6C4" w14:textId="77777777" w:rsidR="006D4596" w:rsidRPr="00703AFC" w:rsidRDefault="006D4596" w:rsidP="00703AFC">
      <w:pPr>
        <w:shd w:val="clear" w:color="auto" w:fill="FFFFFF"/>
        <w:spacing w:after="0" w:line="20" w:lineRule="atLeast"/>
        <w:rPr>
          <w:rFonts w:ascii="Times New Roman" w:eastAsia="Times New Roman" w:hAnsi="Times New Roman"/>
          <w:color w:val="444444"/>
          <w:sz w:val="28"/>
          <w:szCs w:val="28"/>
          <w:lang w:val="uk-UA" w:eastAsia="ru-RU"/>
        </w:rPr>
      </w:pPr>
    </w:p>
    <w:p w14:paraId="0B558F70" w14:textId="77777777" w:rsidR="006D4596" w:rsidRPr="00703AFC" w:rsidRDefault="006D4596" w:rsidP="00703AFC">
      <w:pPr>
        <w:shd w:val="clear" w:color="auto" w:fill="FFFFFF"/>
        <w:spacing w:after="0" w:line="20" w:lineRule="atLeast"/>
        <w:rPr>
          <w:rFonts w:ascii="Times New Roman" w:eastAsia="Times New Roman" w:hAnsi="Times New Roman"/>
          <w:color w:val="444444"/>
          <w:sz w:val="28"/>
          <w:szCs w:val="28"/>
          <w:lang w:val="uk-UA" w:eastAsia="ru-RU"/>
        </w:rPr>
      </w:pPr>
    </w:p>
    <w:p w14:paraId="6C6C742E" w14:textId="77777777" w:rsidR="006D4596" w:rsidRPr="00703AFC" w:rsidRDefault="006D4596" w:rsidP="00703AFC">
      <w:pPr>
        <w:spacing w:after="0" w:line="20" w:lineRule="atLeast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7B20745" w14:textId="77777777" w:rsidR="006D4596" w:rsidRPr="00703AFC" w:rsidRDefault="006D4596" w:rsidP="00703AFC">
      <w:pPr>
        <w:spacing w:after="0" w:line="20" w:lineRule="atLeast"/>
        <w:rPr>
          <w:lang w:val="uk-UA"/>
        </w:rPr>
      </w:pPr>
    </w:p>
    <w:sectPr w:rsidR="006D4596" w:rsidRPr="00703AFC">
      <w:pgSz w:w="11906" w:h="16838" w:orient="landscape"/>
      <w:pgMar w:top="1134" w:right="850" w:bottom="1134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5E181D" w14:textId="77777777" w:rsidR="005D7FC0" w:rsidRDefault="005D7FC0">
      <w:pPr>
        <w:spacing w:after="0" w:line="240" w:lineRule="auto"/>
      </w:pPr>
      <w:r>
        <w:separator/>
      </w:r>
    </w:p>
  </w:endnote>
  <w:endnote w:type="continuationSeparator" w:id="0">
    <w:p w14:paraId="54E5CDF0" w14:textId="77777777" w:rsidR="005D7FC0" w:rsidRDefault="005D7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8DB7FF" w14:textId="77777777" w:rsidR="005D7FC0" w:rsidRDefault="005D7FC0">
      <w:pPr>
        <w:spacing w:after="0" w:line="240" w:lineRule="auto"/>
      </w:pPr>
      <w:r>
        <w:separator/>
      </w:r>
    </w:p>
  </w:footnote>
  <w:footnote w:type="continuationSeparator" w:id="0">
    <w:p w14:paraId="2EF33572" w14:textId="77777777" w:rsidR="005D7FC0" w:rsidRDefault="005D7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C028F1"/>
    <w:multiLevelType w:val="multilevel"/>
    <w:tmpl w:val="640C8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96"/>
    <w:rsid w:val="000F16EB"/>
    <w:rsid w:val="00241D0B"/>
    <w:rsid w:val="00306B66"/>
    <w:rsid w:val="00356769"/>
    <w:rsid w:val="003A52D1"/>
    <w:rsid w:val="004B2E1B"/>
    <w:rsid w:val="004E7A2F"/>
    <w:rsid w:val="0050772F"/>
    <w:rsid w:val="005C50F3"/>
    <w:rsid w:val="005D7FC0"/>
    <w:rsid w:val="006D4596"/>
    <w:rsid w:val="00703AFC"/>
    <w:rsid w:val="00720648"/>
    <w:rsid w:val="00764648"/>
    <w:rsid w:val="009135C1"/>
    <w:rsid w:val="00915FBF"/>
    <w:rsid w:val="00921BDC"/>
    <w:rsid w:val="00AF719A"/>
    <w:rsid w:val="00D47EFE"/>
    <w:rsid w:val="00FD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088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pPr>
      <w:widowControl w:val="0"/>
      <w:spacing w:after="0" w:line="240" w:lineRule="auto"/>
      <w:ind w:left="222" w:right="2533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Звичайна таблиц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Звичайна таблиц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Звичайна таблиц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Звичайна таблиц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Звичайна таблиц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я-сітка 1 (світла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я-сі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я-сі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я-сі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я-сітка 5 (темна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я-сітка 6 (кольорова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я-сітка 7 (кольорова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Таблиця-список 1 (світлий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Таблиця-список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Таблиця-список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Таблиця-список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Таблиця-список 5 (темний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Таблиця-список 6 (кольоровий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Таблиця-список 7 (кольоровий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9">
    <w:name w:val="Strong"/>
    <w:basedOn w:val="a0"/>
    <w:uiPriority w:val="99"/>
    <w:qFormat/>
    <w:rPr>
      <w:rFonts w:cs="Times New Roman"/>
      <w:b/>
      <w:bCs/>
    </w:rPr>
  </w:style>
  <w:style w:type="paragraph" w:styleId="afa">
    <w:name w:val="List Paragraph"/>
    <w:basedOn w:val="a"/>
    <w:uiPriority w:val="99"/>
    <w:qFormat/>
    <w:pPr>
      <w:widowControl w:val="0"/>
      <w:spacing w:after="0" w:line="240" w:lineRule="auto"/>
      <w:ind w:left="222" w:right="261" w:firstLine="707"/>
      <w:jc w:val="both"/>
    </w:pPr>
    <w:rPr>
      <w:rFonts w:ascii="Times New Roman" w:eastAsia="Times New Roman" w:hAnsi="Times New Roman"/>
      <w:lang w:val="uk-UA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pPr>
      <w:widowControl w:val="0"/>
      <w:spacing w:after="0" w:line="240" w:lineRule="auto"/>
      <w:ind w:left="222" w:right="2533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Звичайна таблиц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Звичайна таблиц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Звичайна таблиц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Звичайна таблиц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Звичайна таблиц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я-сітка 1 (світла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я-сі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я-сі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я-сі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я-сітка 5 (темна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я-сітка 6 (кольорова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я-сітка 7 (кольорова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Таблиця-список 1 (світлий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Таблиця-список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Таблиця-список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Таблиця-список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Таблиця-список 5 (темний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Таблиця-список 6 (кольоровий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Таблиця-список 7 (кольоровий)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uk-UA" w:eastAsia="uk-U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styleId="af9">
    <w:name w:val="Strong"/>
    <w:basedOn w:val="a0"/>
    <w:uiPriority w:val="99"/>
    <w:qFormat/>
    <w:rPr>
      <w:rFonts w:cs="Times New Roman"/>
      <w:b/>
      <w:bCs/>
    </w:rPr>
  </w:style>
  <w:style w:type="paragraph" w:styleId="afa">
    <w:name w:val="List Paragraph"/>
    <w:basedOn w:val="a"/>
    <w:uiPriority w:val="99"/>
    <w:qFormat/>
    <w:pPr>
      <w:widowControl w:val="0"/>
      <w:spacing w:after="0" w:line="240" w:lineRule="auto"/>
      <w:ind w:left="222" w:right="261" w:firstLine="707"/>
      <w:jc w:val="both"/>
    </w:pPr>
    <w:rPr>
      <w:rFonts w:ascii="Times New Roman" w:eastAsia="Times New Roman" w:hAnsi="Times New Roman"/>
      <w:lang w:val="uk-UA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2025-12-09T11:18:00Z</cp:lastPrinted>
  <dcterms:created xsi:type="dcterms:W3CDTF">2025-12-19T17:06:00Z</dcterms:created>
  <dcterms:modified xsi:type="dcterms:W3CDTF">2025-12-19T17:06:00Z</dcterms:modified>
</cp:coreProperties>
</file>